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D9" w:rsidRDefault="00FA75D9">
      <w:pPr>
        <w:rPr>
          <w:b/>
          <w:sz w:val="24"/>
        </w:rPr>
      </w:pPr>
      <w:r>
        <w:rPr>
          <w:b/>
          <w:sz w:val="24"/>
        </w:rPr>
        <w:t>Health Care Worker Health and Safety Factsheets</w:t>
      </w:r>
    </w:p>
    <w:p w:rsidR="00604B22" w:rsidRPr="00604B22" w:rsidRDefault="00604B22" w:rsidP="00FA75D9">
      <w:pPr>
        <w:rPr>
          <w:b/>
          <w:sz w:val="24"/>
        </w:rPr>
      </w:pPr>
      <w:r w:rsidRPr="00604B22">
        <w:rPr>
          <w:b/>
          <w:sz w:val="24"/>
        </w:rPr>
        <w:t>A</w:t>
      </w:r>
      <w:r w:rsidRPr="00604B22">
        <w:rPr>
          <w:b/>
          <w:sz w:val="24"/>
        </w:rPr>
        <w:t xml:space="preserve">ll </w:t>
      </w:r>
      <w:r w:rsidRPr="00604B22">
        <w:rPr>
          <w:b/>
          <w:sz w:val="24"/>
        </w:rPr>
        <w:t>H</w:t>
      </w:r>
      <w:r w:rsidRPr="00604B22">
        <w:rPr>
          <w:b/>
          <w:sz w:val="24"/>
        </w:rPr>
        <w:t xml:space="preserve">ealth </w:t>
      </w:r>
      <w:r w:rsidRPr="00604B22">
        <w:rPr>
          <w:b/>
          <w:sz w:val="24"/>
        </w:rPr>
        <w:t>C</w:t>
      </w:r>
      <w:r w:rsidRPr="00604B22">
        <w:rPr>
          <w:b/>
          <w:sz w:val="24"/>
        </w:rPr>
        <w:t xml:space="preserve">are </w:t>
      </w:r>
      <w:r w:rsidRPr="00604B22">
        <w:rPr>
          <w:b/>
          <w:sz w:val="24"/>
        </w:rPr>
        <w:t>W</w:t>
      </w:r>
      <w:r w:rsidRPr="00604B22">
        <w:rPr>
          <w:b/>
          <w:sz w:val="24"/>
        </w:rPr>
        <w:t>orkers</w:t>
      </w:r>
    </w:p>
    <w:p w:rsidR="00FA75D9" w:rsidRDefault="00FA75D9" w:rsidP="00FA75D9">
      <w:r>
        <w:t>Factsheets on common hazards (look for the factsheet number and name)</w:t>
      </w:r>
      <w:r w:rsidR="00604B22">
        <w:t xml:space="preserve">  </w:t>
      </w:r>
    </w:p>
    <w:p w:rsidR="00FA75D9" w:rsidRPr="00FA75D9" w:rsidRDefault="00FA75D9" w:rsidP="00FA75D9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1) Aging workforce</w:t>
      </w:r>
    </w:p>
    <w:p w:rsidR="00FA75D9" w:rsidRDefault="00FA75D9" w:rsidP="00FA75D9">
      <w:pPr>
        <w:pStyle w:val="ListParagraph"/>
        <w:numPr>
          <w:ilvl w:val="0"/>
          <w:numId w:val="4"/>
        </w:numPr>
      </w:pPr>
      <w:r>
        <w:t>6) Ergonomics</w:t>
      </w:r>
    </w:p>
    <w:p w:rsidR="00FA75D9" w:rsidRDefault="00FA75D9" w:rsidP="00FA75D9">
      <w:pPr>
        <w:pStyle w:val="ListParagraph"/>
        <w:numPr>
          <w:ilvl w:val="0"/>
          <w:numId w:val="4"/>
        </w:numPr>
      </w:pPr>
      <w:r>
        <w:t>2) Back Injuries</w:t>
      </w:r>
    </w:p>
    <w:p w:rsidR="00FA75D9" w:rsidRPr="00FA75D9" w:rsidRDefault="00FA75D9" w:rsidP="00FA75D9">
      <w:pPr>
        <w:pStyle w:val="ListParagraph"/>
        <w:numPr>
          <w:ilvl w:val="0"/>
          <w:numId w:val="4"/>
        </w:numPr>
        <w:rPr>
          <w:sz w:val="24"/>
        </w:rPr>
      </w:pPr>
      <w:r w:rsidRPr="00FA75D9">
        <w:rPr>
          <w:sz w:val="24"/>
        </w:rPr>
        <w:t xml:space="preserve">5) Computer work station design </w:t>
      </w:r>
    </w:p>
    <w:p w:rsidR="00FA75D9" w:rsidRDefault="00FA75D9" w:rsidP="00FA75D9">
      <w:pPr>
        <w:pStyle w:val="ListParagraph"/>
        <w:numPr>
          <w:ilvl w:val="0"/>
          <w:numId w:val="4"/>
        </w:numPr>
      </w:pPr>
      <w:r>
        <w:t xml:space="preserve">19) Prolonged standing and sitting </w:t>
      </w:r>
    </w:p>
    <w:p w:rsidR="00FA75D9" w:rsidRDefault="00FA75D9" w:rsidP="00FA75D9">
      <w:pPr>
        <w:pStyle w:val="ListParagraph"/>
        <w:numPr>
          <w:ilvl w:val="0"/>
          <w:numId w:val="4"/>
        </w:numPr>
      </w:pPr>
      <w:r>
        <w:t>23) Shiftwork</w:t>
      </w:r>
    </w:p>
    <w:p w:rsidR="00FA75D9" w:rsidRDefault="00FA75D9" w:rsidP="00FA75D9">
      <w:pPr>
        <w:pStyle w:val="ListParagraph"/>
        <w:numPr>
          <w:ilvl w:val="0"/>
          <w:numId w:val="4"/>
        </w:numPr>
      </w:pPr>
      <w:r>
        <w:t xml:space="preserve">27)Workplace stress </w:t>
      </w:r>
    </w:p>
    <w:p w:rsidR="00604B22" w:rsidRDefault="00604B22" w:rsidP="00604B22">
      <w:pPr>
        <w:pStyle w:val="ListParagraph"/>
        <w:numPr>
          <w:ilvl w:val="0"/>
          <w:numId w:val="4"/>
        </w:numPr>
      </w:pPr>
      <w:r>
        <w:t>12) Hazardous Chemical Awareness</w:t>
      </w:r>
    </w:p>
    <w:p w:rsidR="00604B22" w:rsidRDefault="00604B22" w:rsidP="00604B22">
      <w:pPr>
        <w:pStyle w:val="ListParagraph"/>
        <w:numPr>
          <w:ilvl w:val="0"/>
          <w:numId w:val="4"/>
        </w:numPr>
      </w:pPr>
      <w:r>
        <w:t xml:space="preserve">10) GHS Globally Harmonized System </w:t>
      </w:r>
    </w:p>
    <w:p w:rsidR="00604B22" w:rsidRDefault="00604B22">
      <w:pPr>
        <w:rPr>
          <w:b/>
          <w:sz w:val="24"/>
        </w:rPr>
      </w:pPr>
    </w:p>
    <w:p w:rsidR="00EA0B1D" w:rsidRDefault="00FA75D9">
      <w:pPr>
        <w:rPr>
          <w:b/>
          <w:sz w:val="24"/>
        </w:rPr>
      </w:pPr>
      <w:r w:rsidRPr="00FA75D9">
        <w:rPr>
          <w:b/>
          <w:sz w:val="24"/>
        </w:rPr>
        <w:t>Administration</w:t>
      </w:r>
    </w:p>
    <w:p w:rsidR="00FA75D9" w:rsidRDefault="00FA75D9" w:rsidP="00FA75D9">
      <w:r>
        <w:t>Factsheets on common hazards (look for the factsheet number and name)</w:t>
      </w:r>
    </w:p>
    <w:p w:rsidR="00FA75D9" w:rsidRDefault="00FA75D9" w:rsidP="00FA75D9">
      <w:pPr>
        <w:pStyle w:val="ListParagraph"/>
        <w:numPr>
          <w:ilvl w:val="0"/>
          <w:numId w:val="5"/>
        </w:numPr>
        <w:rPr>
          <w:sz w:val="24"/>
        </w:rPr>
      </w:pPr>
      <w:r w:rsidRPr="00FA75D9">
        <w:rPr>
          <w:sz w:val="24"/>
        </w:rPr>
        <w:t xml:space="preserve">5) Computer work station design </w:t>
      </w:r>
    </w:p>
    <w:p w:rsidR="00FA75D9" w:rsidRDefault="00FA75D9" w:rsidP="00FA75D9">
      <w:pPr>
        <w:pStyle w:val="ListParagraph"/>
        <w:numPr>
          <w:ilvl w:val="0"/>
          <w:numId w:val="5"/>
        </w:numPr>
      </w:pPr>
      <w:r>
        <w:t xml:space="preserve">19) Prolonged standing and sitting </w:t>
      </w:r>
    </w:p>
    <w:p w:rsidR="00FA75D9" w:rsidRDefault="00FA75D9" w:rsidP="00FA75D9">
      <w:pPr>
        <w:pStyle w:val="ListParagraph"/>
        <w:numPr>
          <w:ilvl w:val="0"/>
          <w:numId w:val="5"/>
        </w:numPr>
      </w:pPr>
      <w:r>
        <w:t>6) Ergonomics</w:t>
      </w:r>
    </w:p>
    <w:p w:rsidR="00604B22" w:rsidRDefault="00604B22">
      <w:pPr>
        <w:rPr>
          <w:b/>
          <w:sz w:val="24"/>
        </w:rPr>
      </w:pPr>
    </w:p>
    <w:p w:rsidR="00FA75D9" w:rsidRPr="00FA75D9" w:rsidRDefault="00FA75D9">
      <w:pPr>
        <w:rPr>
          <w:b/>
          <w:sz w:val="24"/>
        </w:rPr>
      </w:pPr>
      <w:r w:rsidRPr="00FA75D9">
        <w:rPr>
          <w:b/>
          <w:sz w:val="24"/>
        </w:rPr>
        <w:t xml:space="preserve">Central Supply  </w:t>
      </w:r>
    </w:p>
    <w:p w:rsidR="00FA75D9" w:rsidRDefault="00FA75D9">
      <w:r>
        <w:t>Factsheets on common hazards (look for the factsheet number and name)</w:t>
      </w:r>
    </w:p>
    <w:p w:rsidR="00FA75D9" w:rsidRDefault="00FA75D9" w:rsidP="00FA75D9">
      <w:pPr>
        <w:pStyle w:val="ListParagraph"/>
        <w:numPr>
          <w:ilvl w:val="0"/>
          <w:numId w:val="3"/>
        </w:numPr>
      </w:pPr>
      <w:r>
        <w:t xml:space="preserve">3) </w:t>
      </w:r>
      <w:proofErr w:type="spellStart"/>
      <w:r>
        <w:t>Bloodborne</w:t>
      </w:r>
      <w:proofErr w:type="spellEnd"/>
      <w:r>
        <w:t xml:space="preserve"> Pathogens</w:t>
      </w:r>
    </w:p>
    <w:p w:rsidR="00604B22" w:rsidRDefault="00604B22" w:rsidP="00FA75D9">
      <w:pPr>
        <w:pStyle w:val="ListParagraph"/>
        <w:numPr>
          <w:ilvl w:val="0"/>
          <w:numId w:val="3"/>
        </w:numPr>
      </w:pPr>
      <w:r>
        <w:t>13) Infection control</w:t>
      </w:r>
    </w:p>
    <w:p w:rsidR="00FA75D9" w:rsidRDefault="00FA75D9" w:rsidP="00FA75D9">
      <w:pPr>
        <w:pStyle w:val="ListParagraph"/>
        <w:numPr>
          <w:ilvl w:val="0"/>
          <w:numId w:val="3"/>
        </w:numPr>
      </w:pPr>
      <w:r>
        <w:t>24) Slips, Trips and Falls</w:t>
      </w:r>
    </w:p>
    <w:p w:rsidR="00FA75D9" w:rsidRDefault="00FA75D9" w:rsidP="00FA75D9">
      <w:pPr>
        <w:pStyle w:val="ListParagraph"/>
        <w:numPr>
          <w:ilvl w:val="0"/>
          <w:numId w:val="3"/>
        </w:numPr>
      </w:pPr>
      <w:r>
        <w:t>7) Ethylene Oxide</w:t>
      </w:r>
    </w:p>
    <w:p w:rsidR="00FA75D9" w:rsidRDefault="00FA75D9" w:rsidP="00FA75D9">
      <w:pPr>
        <w:pStyle w:val="ListParagraph"/>
        <w:numPr>
          <w:ilvl w:val="0"/>
          <w:numId w:val="3"/>
        </w:numPr>
      </w:pPr>
      <w:r>
        <w:t>16) Mercury</w:t>
      </w:r>
    </w:p>
    <w:p w:rsidR="00543B46" w:rsidRDefault="00543B46" w:rsidP="00543B46">
      <w:pPr>
        <w:pStyle w:val="ListParagraph"/>
        <w:numPr>
          <w:ilvl w:val="0"/>
          <w:numId w:val="3"/>
        </w:numPr>
      </w:pPr>
      <w:r>
        <w:t xml:space="preserve">18) Personal Protective Equipment </w:t>
      </w:r>
    </w:p>
    <w:p w:rsidR="00FA75D9" w:rsidRDefault="00604B22" w:rsidP="00FA75D9">
      <w:pPr>
        <w:pStyle w:val="ListParagraph"/>
        <w:numPr>
          <w:ilvl w:val="0"/>
          <w:numId w:val="3"/>
        </w:numPr>
      </w:pPr>
      <w:r>
        <w:t>20) Protective Clothing</w:t>
      </w:r>
    </w:p>
    <w:p w:rsidR="00604B22" w:rsidRDefault="00604B22" w:rsidP="00FA75D9">
      <w:pPr>
        <w:pStyle w:val="ListParagraph"/>
        <w:numPr>
          <w:ilvl w:val="0"/>
          <w:numId w:val="3"/>
        </w:numPr>
      </w:pPr>
      <w:r>
        <w:t>21)Protective Glove selection and use</w:t>
      </w:r>
    </w:p>
    <w:p w:rsidR="00604B22" w:rsidRDefault="00604B22" w:rsidP="00FA75D9">
      <w:pPr>
        <w:pStyle w:val="ListParagraph"/>
        <w:numPr>
          <w:ilvl w:val="0"/>
          <w:numId w:val="3"/>
        </w:numPr>
      </w:pPr>
      <w:r>
        <w:t>8) Eye Protection</w:t>
      </w:r>
    </w:p>
    <w:p w:rsidR="005A1A0F" w:rsidRDefault="005A1A0F">
      <w:r>
        <w:br w:type="page"/>
      </w:r>
    </w:p>
    <w:p w:rsidR="00543B46" w:rsidRDefault="00543B46" w:rsidP="005A1A0F">
      <w:pPr>
        <w:rPr>
          <w:b/>
          <w:sz w:val="24"/>
        </w:rPr>
      </w:pPr>
      <w:r>
        <w:rPr>
          <w:b/>
          <w:sz w:val="24"/>
        </w:rPr>
        <w:lastRenderedPageBreak/>
        <w:t>Housekeeping</w:t>
      </w:r>
    </w:p>
    <w:p w:rsidR="00543B46" w:rsidRDefault="00543B46" w:rsidP="00543B46">
      <w:r>
        <w:t>Factsheets on common hazards (look for the factsheet number and name)</w:t>
      </w:r>
    </w:p>
    <w:p w:rsidR="00543B46" w:rsidRDefault="00543B46" w:rsidP="00543B46">
      <w:pPr>
        <w:pStyle w:val="ListParagraph"/>
        <w:numPr>
          <w:ilvl w:val="0"/>
          <w:numId w:val="3"/>
        </w:numPr>
      </w:pPr>
      <w:r>
        <w:t xml:space="preserve">3) </w:t>
      </w:r>
      <w:proofErr w:type="spellStart"/>
      <w:r>
        <w:t>Bloodborne</w:t>
      </w:r>
      <w:proofErr w:type="spellEnd"/>
      <w:r>
        <w:t xml:space="preserve"> Pathogens</w:t>
      </w:r>
    </w:p>
    <w:p w:rsidR="00543B46" w:rsidRDefault="00543B46" w:rsidP="00543B46">
      <w:pPr>
        <w:pStyle w:val="ListParagraph"/>
        <w:numPr>
          <w:ilvl w:val="0"/>
          <w:numId w:val="3"/>
        </w:numPr>
      </w:pPr>
      <w:r>
        <w:t>13) Infection control</w:t>
      </w:r>
    </w:p>
    <w:p w:rsidR="00543B46" w:rsidRDefault="00543B46" w:rsidP="00543B46">
      <w:pPr>
        <w:pStyle w:val="ListParagraph"/>
        <w:numPr>
          <w:ilvl w:val="0"/>
          <w:numId w:val="3"/>
        </w:numPr>
      </w:pPr>
      <w:r>
        <w:t>24) Slips, Trips and Falls</w:t>
      </w:r>
    </w:p>
    <w:p w:rsidR="00543B46" w:rsidRDefault="00543B46" w:rsidP="00543B46">
      <w:pPr>
        <w:pStyle w:val="ListParagraph"/>
        <w:numPr>
          <w:ilvl w:val="0"/>
          <w:numId w:val="3"/>
        </w:numPr>
      </w:pPr>
      <w:r>
        <w:t xml:space="preserve">18) Personal Protective Equipment </w:t>
      </w:r>
    </w:p>
    <w:p w:rsidR="00543B46" w:rsidRDefault="00543B46" w:rsidP="00543B46">
      <w:pPr>
        <w:pStyle w:val="ListParagraph"/>
        <w:numPr>
          <w:ilvl w:val="0"/>
          <w:numId w:val="3"/>
        </w:numPr>
      </w:pPr>
      <w:r>
        <w:t>20) Protective Clothing</w:t>
      </w:r>
    </w:p>
    <w:p w:rsidR="00543B46" w:rsidRDefault="00543B46" w:rsidP="00543B46">
      <w:pPr>
        <w:pStyle w:val="ListParagraph"/>
        <w:numPr>
          <w:ilvl w:val="0"/>
          <w:numId w:val="3"/>
        </w:numPr>
      </w:pPr>
      <w:r>
        <w:t>21)Protective Glove selection and use</w:t>
      </w:r>
    </w:p>
    <w:p w:rsidR="00543B46" w:rsidRDefault="00543B46" w:rsidP="00543B46">
      <w:pPr>
        <w:pStyle w:val="ListParagraph"/>
        <w:numPr>
          <w:ilvl w:val="0"/>
          <w:numId w:val="3"/>
        </w:numPr>
      </w:pPr>
      <w:r>
        <w:t>8) Eye Protection</w:t>
      </w:r>
    </w:p>
    <w:p w:rsidR="00543B46" w:rsidRDefault="00543B46" w:rsidP="005A1A0F">
      <w:pPr>
        <w:rPr>
          <w:b/>
          <w:sz w:val="24"/>
        </w:rPr>
      </w:pPr>
    </w:p>
    <w:p w:rsidR="005A1A0F" w:rsidRDefault="005A1A0F" w:rsidP="005A1A0F">
      <w:pPr>
        <w:rPr>
          <w:b/>
          <w:sz w:val="24"/>
        </w:rPr>
      </w:pPr>
      <w:r w:rsidRPr="005A1A0F">
        <w:rPr>
          <w:b/>
          <w:sz w:val="24"/>
        </w:rPr>
        <w:t>Kitchen</w:t>
      </w:r>
    </w:p>
    <w:p w:rsidR="00543B46" w:rsidRDefault="00543B46" w:rsidP="00543B46">
      <w:r>
        <w:t>Factsheets on common hazards (look for the factsheet number and name)</w:t>
      </w:r>
    </w:p>
    <w:p w:rsidR="005A1A0F" w:rsidRDefault="005A1A0F" w:rsidP="005A1A0F">
      <w:pPr>
        <w:pStyle w:val="ListParagraph"/>
        <w:numPr>
          <w:ilvl w:val="0"/>
          <w:numId w:val="3"/>
        </w:numPr>
      </w:pPr>
      <w:r>
        <w:t>24) Slips, Trips and Falls</w:t>
      </w:r>
    </w:p>
    <w:p w:rsidR="005A1A0F" w:rsidRDefault="005A1A0F" w:rsidP="005A1A0F">
      <w:pPr>
        <w:pStyle w:val="ListParagraph"/>
        <w:numPr>
          <w:ilvl w:val="0"/>
          <w:numId w:val="3"/>
        </w:numPr>
      </w:pPr>
      <w:r>
        <w:t>8) Eye Protection</w:t>
      </w:r>
    </w:p>
    <w:p w:rsidR="005A1A0F" w:rsidRDefault="005A1A0F" w:rsidP="005A1A0F">
      <w:pPr>
        <w:pStyle w:val="ListParagraph"/>
        <w:numPr>
          <w:ilvl w:val="0"/>
          <w:numId w:val="3"/>
        </w:numPr>
      </w:pPr>
      <w:r>
        <w:t>14) Kitchen Safety</w:t>
      </w:r>
    </w:p>
    <w:p w:rsidR="00C33F0A" w:rsidRDefault="005A1A0F" w:rsidP="005A1A0F">
      <w:pPr>
        <w:rPr>
          <w:b/>
          <w:sz w:val="24"/>
        </w:rPr>
      </w:pPr>
      <w:r w:rsidRPr="005A1A0F">
        <w:rPr>
          <w:b/>
          <w:sz w:val="24"/>
        </w:rPr>
        <w:t xml:space="preserve"> </w:t>
      </w:r>
    </w:p>
    <w:p w:rsidR="00543B46" w:rsidRDefault="00543B46" w:rsidP="00543B46">
      <w:pPr>
        <w:rPr>
          <w:b/>
        </w:rPr>
      </w:pPr>
      <w:r w:rsidRPr="00543B46">
        <w:rPr>
          <w:b/>
        </w:rPr>
        <w:t>Laboratories</w:t>
      </w:r>
      <w:r w:rsidR="00E267E0">
        <w:rPr>
          <w:b/>
        </w:rPr>
        <w:t xml:space="preserve">, Pharmacy </w:t>
      </w:r>
      <w:r w:rsidRPr="00543B46">
        <w:rPr>
          <w:b/>
        </w:rPr>
        <w:t xml:space="preserve">and </w:t>
      </w:r>
      <w:r w:rsidR="00E267E0">
        <w:rPr>
          <w:b/>
        </w:rPr>
        <w:t xml:space="preserve">Other </w:t>
      </w:r>
      <w:r w:rsidRPr="00543B46">
        <w:rPr>
          <w:b/>
        </w:rPr>
        <w:t>Clinical Services</w:t>
      </w:r>
    </w:p>
    <w:p w:rsidR="00543B46" w:rsidRDefault="00543B46" w:rsidP="00543B46">
      <w:r>
        <w:t>Factsheets on common hazards (look for the factsheet number and name)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 xml:space="preserve">3) </w:t>
      </w:r>
      <w:proofErr w:type="spellStart"/>
      <w:r>
        <w:t>Bloodborne</w:t>
      </w:r>
      <w:proofErr w:type="spellEnd"/>
      <w:r>
        <w:t xml:space="preserve"> Pathogens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 xml:space="preserve">17) </w:t>
      </w:r>
      <w:proofErr w:type="spellStart"/>
      <w:r>
        <w:t>Needlestick</w:t>
      </w:r>
      <w:proofErr w:type="spellEnd"/>
      <w:r>
        <w:t xml:space="preserve"> prevention 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>13) Infection control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>25) TB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>22) Radiation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>4) Chemotherapeutics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>16) Mercury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>9) Formaldehyde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 xml:space="preserve">18) Personal Protective Equipment 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>20) Protective Clothing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>21) Protective Glove selection and use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>8) Eye Protection</w:t>
      </w:r>
    </w:p>
    <w:p w:rsidR="00543B46" w:rsidRDefault="00543B46" w:rsidP="005A1A0F">
      <w:pPr>
        <w:rPr>
          <w:b/>
          <w:sz w:val="24"/>
        </w:rPr>
      </w:pPr>
    </w:p>
    <w:p w:rsidR="0090233A" w:rsidRDefault="0090233A" w:rsidP="005A1A0F">
      <w:pPr>
        <w:rPr>
          <w:b/>
          <w:sz w:val="24"/>
        </w:rPr>
      </w:pPr>
    </w:p>
    <w:p w:rsidR="0090233A" w:rsidRDefault="0090233A" w:rsidP="0090233A">
      <w:pPr>
        <w:rPr>
          <w:b/>
          <w:sz w:val="24"/>
        </w:rPr>
      </w:pPr>
      <w:r>
        <w:rPr>
          <w:b/>
          <w:sz w:val="24"/>
        </w:rPr>
        <w:lastRenderedPageBreak/>
        <w:t>Laundry</w:t>
      </w:r>
    </w:p>
    <w:p w:rsidR="0090233A" w:rsidRDefault="0090233A" w:rsidP="0090233A">
      <w:r>
        <w:t>Factsheets on common hazards (look for the factsheet number and name)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 xml:space="preserve">3) </w:t>
      </w:r>
      <w:proofErr w:type="spellStart"/>
      <w:r>
        <w:t>Bloodborne</w:t>
      </w:r>
      <w:proofErr w:type="spellEnd"/>
      <w:r>
        <w:t xml:space="preserve"> Pathogens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 xml:space="preserve">17) </w:t>
      </w:r>
      <w:proofErr w:type="spellStart"/>
      <w:r>
        <w:t>Needlestick</w:t>
      </w:r>
      <w:proofErr w:type="spellEnd"/>
      <w:r>
        <w:t xml:space="preserve"> prevention 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>13) Infection control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>24) Slips, Trips and Falls</w:t>
      </w:r>
    </w:p>
    <w:p w:rsidR="0090233A" w:rsidRDefault="0090233A" w:rsidP="0090233A">
      <w:pPr>
        <w:pStyle w:val="ListParagraph"/>
        <w:numPr>
          <w:ilvl w:val="0"/>
          <w:numId w:val="3"/>
        </w:numPr>
      </w:pPr>
      <w:r>
        <w:t xml:space="preserve">15) Lifting and Pushing Hazards </w:t>
      </w:r>
    </w:p>
    <w:p w:rsidR="0090233A" w:rsidRDefault="0090233A" w:rsidP="005A1A0F">
      <w:pPr>
        <w:rPr>
          <w:b/>
          <w:sz w:val="24"/>
        </w:rPr>
      </w:pPr>
    </w:p>
    <w:p w:rsidR="005A1A0F" w:rsidRPr="005A1A0F" w:rsidRDefault="00543B46" w:rsidP="005A1A0F">
      <w:pPr>
        <w:rPr>
          <w:b/>
          <w:sz w:val="24"/>
        </w:rPr>
      </w:pPr>
      <w:r>
        <w:rPr>
          <w:b/>
          <w:sz w:val="24"/>
        </w:rPr>
        <w:t>Patient Care Departments</w:t>
      </w:r>
      <w:r w:rsidR="00E267E0">
        <w:rPr>
          <w:b/>
          <w:sz w:val="24"/>
        </w:rPr>
        <w:t xml:space="preserve"> including </w:t>
      </w:r>
      <w:r w:rsidR="0090233A">
        <w:rPr>
          <w:b/>
          <w:sz w:val="24"/>
        </w:rPr>
        <w:t>Emergency Department</w:t>
      </w:r>
      <w:r w:rsidR="00E267E0">
        <w:rPr>
          <w:b/>
          <w:sz w:val="24"/>
        </w:rPr>
        <w:t xml:space="preserve">, Intensive Care </w:t>
      </w:r>
      <w:bookmarkStart w:id="0" w:name="_GoBack"/>
      <w:bookmarkEnd w:id="0"/>
      <w:r w:rsidR="00E267E0">
        <w:rPr>
          <w:b/>
          <w:sz w:val="24"/>
        </w:rPr>
        <w:t xml:space="preserve">and Surgery </w:t>
      </w:r>
    </w:p>
    <w:p w:rsidR="00543B46" w:rsidRDefault="00543B46" w:rsidP="00543B46">
      <w:r>
        <w:t>Factsheets on common hazards (look for the factsheet number and name)</w:t>
      </w:r>
    </w:p>
    <w:p w:rsidR="00C33F0A" w:rsidRDefault="00C33F0A" w:rsidP="00C33F0A">
      <w:pPr>
        <w:pStyle w:val="ListParagraph"/>
        <w:numPr>
          <w:ilvl w:val="0"/>
          <w:numId w:val="3"/>
        </w:numPr>
      </w:pPr>
      <w:r>
        <w:t xml:space="preserve">3) </w:t>
      </w:r>
      <w:proofErr w:type="spellStart"/>
      <w:r>
        <w:t>Bloodborne</w:t>
      </w:r>
      <w:proofErr w:type="spellEnd"/>
      <w:r>
        <w:t xml:space="preserve"> Pathogens</w:t>
      </w:r>
    </w:p>
    <w:p w:rsidR="00543B46" w:rsidRDefault="00543B46" w:rsidP="00543B46">
      <w:pPr>
        <w:pStyle w:val="ListParagraph"/>
        <w:numPr>
          <w:ilvl w:val="0"/>
          <w:numId w:val="3"/>
        </w:numPr>
      </w:pPr>
      <w:r>
        <w:t xml:space="preserve">17) </w:t>
      </w:r>
      <w:proofErr w:type="spellStart"/>
      <w:r>
        <w:t>Needlestick</w:t>
      </w:r>
      <w:proofErr w:type="spellEnd"/>
      <w:r>
        <w:t xml:space="preserve"> prevention </w:t>
      </w:r>
    </w:p>
    <w:p w:rsidR="00C33F0A" w:rsidRDefault="00C33F0A" w:rsidP="00C33F0A">
      <w:pPr>
        <w:pStyle w:val="ListParagraph"/>
        <w:numPr>
          <w:ilvl w:val="0"/>
          <w:numId w:val="3"/>
        </w:numPr>
      </w:pPr>
      <w:r>
        <w:t>13) Infection control</w:t>
      </w:r>
    </w:p>
    <w:p w:rsidR="00C33F0A" w:rsidRDefault="00C33F0A" w:rsidP="00C33F0A">
      <w:pPr>
        <w:pStyle w:val="ListParagraph"/>
        <w:numPr>
          <w:ilvl w:val="0"/>
          <w:numId w:val="3"/>
        </w:numPr>
      </w:pPr>
      <w:r>
        <w:t>25) TB</w:t>
      </w:r>
    </w:p>
    <w:p w:rsidR="00543B46" w:rsidRDefault="00543B46" w:rsidP="00C33F0A">
      <w:pPr>
        <w:pStyle w:val="ListParagraph"/>
        <w:numPr>
          <w:ilvl w:val="0"/>
          <w:numId w:val="3"/>
        </w:numPr>
      </w:pPr>
      <w:r>
        <w:t>22) Radiation</w:t>
      </w:r>
    </w:p>
    <w:p w:rsidR="00543B46" w:rsidRDefault="00543B46" w:rsidP="00C33F0A">
      <w:pPr>
        <w:pStyle w:val="ListParagraph"/>
        <w:numPr>
          <w:ilvl w:val="0"/>
          <w:numId w:val="3"/>
        </w:numPr>
      </w:pPr>
      <w:r>
        <w:t>4) Chemotherapeutics</w:t>
      </w:r>
    </w:p>
    <w:p w:rsidR="00E267E0" w:rsidRDefault="00E267E0" w:rsidP="00C33F0A">
      <w:pPr>
        <w:pStyle w:val="ListParagraph"/>
        <w:numPr>
          <w:ilvl w:val="0"/>
          <w:numId w:val="3"/>
        </w:numPr>
      </w:pPr>
      <w:r>
        <w:t>26) Waste Anesthetic Gases</w:t>
      </w:r>
    </w:p>
    <w:p w:rsidR="00C33F0A" w:rsidRDefault="00C33F0A" w:rsidP="00C33F0A">
      <w:pPr>
        <w:pStyle w:val="ListParagraph"/>
        <w:numPr>
          <w:ilvl w:val="0"/>
          <w:numId w:val="3"/>
        </w:numPr>
      </w:pPr>
      <w:r>
        <w:t>11) Handling and Moving Patients</w:t>
      </w:r>
    </w:p>
    <w:p w:rsidR="00C33F0A" w:rsidRDefault="00C33F0A" w:rsidP="00C33F0A">
      <w:pPr>
        <w:pStyle w:val="ListParagraph"/>
        <w:numPr>
          <w:ilvl w:val="0"/>
          <w:numId w:val="3"/>
        </w:numPr>
      </w:pPr>
      <w:r>
        <w:t xml:space="preserve">15) Lifting and Pushing Hazards </w:t>
      </w:r>
    </w:p>
    <w:p w:rsidR="00C33F0A" w:rsidRDefault="00C33F0A" w:rsidP="00C33F0A">
      <w:pPr>
        <w:pStyle w:val="ListParagraph"/>
        <w:numPr>
          <w:ilvl w:val="0"/>
          <w:numId w:val="3"/>
        </w:numPr>
      </w:pPr>
      <w:r>
        <w:t>24) Slips, Trips and Falls</w:t>
      </w:r>
    </w:p>
    <w:p w:rsidR="00C33F0A" w:rsidRDefault="00C33F0A" w:rsidP="00C33F0A">
      <w:pPr>
        <w:pStyle w:val="ListParagraph"/>
        <w:numPr>
          <w:ilvl w:val="0"/>
          <w:numId w:val="3"/>
        </w:numPr>
      </w:pPr>
      <w:r>
        <w:t>16) Mercury</w:t>
      </w:r>
    </w:p>
    <w:p w:rsidR="00543B46" w:rsidRDefault="00543B46" w:rsidP="00543B46">
      <w:pPr>
        <w:pStyle w:val="ListParagraph"/>
        <w:numPr>
          <w:ilvl w:val="0"/>
          <w:numId w:val="3"/>
        </w:numPr>
      </w:pPr>
      <w:r>
        <w:t xml:space="preserve">18) Personal Protective Equipment </w:t>
      </w:r>
    </w:p>
    <w:p w:rsidR="00C33F0A" w:rsidRDefault="00C33F0A" w:rsidP="00C33F0A">
      <w:pPr>
        <w:pStyle w:val="ListParagraph"/>
        <w:numPr>
          <w:ilvl w:val="0"/>
          <w:numId w:val="3"/>
        </w:numPr>
      </w:pPr>
      <w:r>
        <w:t>20) Protective Clothing</w:t>
      </w:r>
    </w:p>
    <w:p w:rsidR="00C33F0A" w:rsidRDefault="00C33F0A" w:rsidP="00C33F0A">
      <w:pPr>
        <w:pStyle w:val="ListParagraph"/>
        <w:numPr>
          <w:ilvl w:val="0"/>
          <w:numId w:val="3"/>
        </w:numPr>
      </w:pPr>
      <w:r>
        <w:t>21)</w:t>
      </w:r>
      <w:r>
        <w:t xml:space="preserve"> </w:t>
      </w:r>
      <w:r>
        <w:t>Protective Glove selection and use</w:t>
      </w:r>
    </w:p>
    <w:p w:rsidR="00C33F0A" w:rsidRDefault="00C33F0A" w:rsidP="00C33F0A">
      <w:pPr>
        <w:pStyle w:val="ListParagraph"/>
        <w:numPr>
          <w:ilvl w:val="0"/>
          <w:numId w:val="3"/>
        </w:numPr>
      </w:pPr>
      <w:r>
        <w:t>8) Eye Protection</w:t>
      </w:r>
    </w:p>
    <w:p w:rsidR="00FA75D9" w:rsidRDefault="00FA75D9"/>
    <w:sectPr w:rsidR="00FA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D6"/>
    <w:multiLevelType w:val="multilevel"/>
    <w:tmpl w:val="677C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942B9"/>
    <w:multiLevelType w:val="multilevel"/>
    <w:tmpl w:val="011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B16BE"/>
    <w:multiLevelType w:val="hybridMultilevel"/>
    <w:tmpl w:val="5D20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80FAA"/>
    <w:multiLevelType w:val="multilevel"/>
    <w:tmpl w:val="5E4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84CC2"/>
    <w:multiLevelType w:val="multilevel"/>
    <w:tmpl w:val="C6FA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44542"/>
    <w:multiLevelType w:val="multilevel"/>
    <w:tmpl w:val="4FE8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D0C32"/>
    <w:multiLevelType w:val="hybridMultilevel"/>
    <w:tmpl w:val="23B6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E7250"/>
    <w:multiLevelType w:val="multilevel"/>
    <w:tmpl w:val="7D3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A6394"/>
    <w:multiLevelType w:val="hybridMultilevel"/>
    <w:tmpl w:val="C022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D9"/>
    <w:rsid w:val="00277B01"/>
    <w:rsid w:val="00543B46"/>
    <w:rsid w:val="005A1A0F"/>
    <w:rsid w:val="00604B22"/>
    <w:rsid w:val="0090233A"/>
    <w:rsid w:val="00A778CE"/>
    <w:rsid w:val="00C33F0A"/>
    <w:rsid w:val="00C847B6"/>
    <w:rsid w:val="00E267E0"/>
    <w:rsid w:val="00E51D2E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boldten">
    <w:name w:val="blackboldten"/>
    <w:basedOn w:val="DefaultParagraphFont"/>
    <w:rsid w:val="00FA75D9"/>
  </w:style>
  <w:style w:type="character" w:styleId="Hyperlink">
    <w:name w:val="Hyperlink"/>
    <w:basedOn w:val="DefaultParagraphFont"/>
    <w:uiPriority w:val="99"/>
    <w:semiHidden/>
    <w:unhideWhenUsed/>
    <w:rsid w:val="00FA7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5D9"/>
    <w:pPr>
      <w:ind w:left="720"/>
      <w:contextualSpacing/>
    </w:pPr>
  </w:style>
  <w:style w:type="paragraph" w:customStyle="1" w:styleId="blackten">
    <w:name w:val="blackten"/>
    <w:basedOn w:val="Normal"/>
    <w:rsid w:val="00C3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F0A"/>
    <w:rPr>
      <w:b/>
      <w:bCs/>
    </w:rPr>
  </w:style>
  <w:style w:type="character" w:styleId="Emphasis">
    <w:name w:val="Emphasis"/>
    <w:basedOn w:val="DefaultParagraphFont"/>
    <w:uiPriority w:val="20"/>
    <w:qFormat/>
    <w:rsid w:val="00C33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boldten">
    <w:name w:val="blackboldten"/>
    <w:basedOn w:val="DefaultParagraphFont"/>
    <w:rsid w:val="00FA75D9"/>
  </w:style>
  <w:style w:type="character" w:styleId="Hyperlink">
    <w:name w:val="Hyperlink"/>
    <w:basedOn w:val="DefaultParagraphFont"/>
    <w:uiPriority w:val="99"/>
    <w:semiHidden/>
    <w:unhideWhenUsed/>
    <w:rsid w:val="00FA7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5D9"/>
    <w:pPr>
      <w:ind w:left="720"/>
      <w:contextualSpacing/>
    </w:pPr>
  </w:style>
  <w:style w:type="paragraph" w:customStyle="1" w:styleId="blackten">
    <w:name w:val="blackten"/>
    <w:basedOn w:val="Normal"/>
    <w:rsid w:val="00C3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F0A"/>
    <w:rPr>
      <w:b/>
      <w:bCs/>
    </w:rPr>
  </w:style>
  <w:style w:type="character" w:styleId="Emphasis">
    <w:name w:val="Emphasis"/>
    <w:basedOn w:val="DefaultParagraphFont"/>
    <w:uiPriority w:val="20"/>
    <w:qFormat/>
    <w:rsid w:val="00C33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Woskie, Susan</dc:creator>
  <cp:lastModifiedBy>Woskie, Susan</cp:lastModifiedBy>
  <cp:revision>3</cp:revision>
  <dcterms:created xsi:type="dcterms:W3CDTF">2015-11-20T21:45:00Z</dcterms:created>
  <dcterms:modified xsi:type="dcterms:W3CDTF">2015-11-20T22:46:00Z</dcterms:modified>
</cp:coreProperties>
</file>